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Pr="00482B44">
        <w:rPr>
          <w:rFonts w:ascii="Times New Roman" w:hAnsi="Times New Roman"/>
          <w:sz w:val="24"/>
          <w:szCs w:val="24"/>
          <w:lang w:val="kk-KZ"/>
        </w:rPr>
        <w:t>« Әлеуметтік педагогика»</w:t>
      </w:r>
    </w:p>
    <w:p w:rsidR="000B711B" w:rsidRPr="00281054" w:rsidRDefault="000B711B" w:rsidP="002810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482B4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1 курс, қазақ бөлімі</w:t>
      </w:r>
      <w:r w:rsidRPr="00482B4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презентация даярлау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711B" w:rsidRP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1.Әлеуметтік педагогиканың методологиялық негіздері.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Әлеуметтік педагогиканың тұжырымдамалық идеялары мен принциптері.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3. Әлеуметтік педагогиканың тәжірибе және ғылым ретіндегі принциптері.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4. Әлеуметтік педагогикалық процесс және оны жетілдірудің жолдары.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</w:p>
    <w:p w:rsidR="00482B44" w:rsidRPr="00482B44" w:rsidRDefault="00482B44" w:rsidP="00482B4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1.</w:t>
      </w:r>
      <w:proofErr w:type="spellStart"/>
      <w:r w:rsidRPr="00482B44">
        <w:rPr>
          <w:rFonts w:ascii="Times New Roman" w:hAnsi="Times New Roman"/>
          <w:sz w:val="24"/>
          <w:szCs w:val="24"/>
        </w:rPr>
        <w:t>Балалар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құқығы </w:t>
      </w:r>
      <w:proofErr w:type="spellStart"/>
      <w:r w:rsidRPr="00482B44">
        <w:rPr>
          <w:rFonts w:ascii="Times New Roman" w:hAnsi="Times New Roman"/>
          <w:sz w:val="24"/>
          <w:szCs w:val="24"/>
        </w:rPr>
        <w:t>туралы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конвенция.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-№9-10.-28 наурыз. –Б.4-5.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2</w:t>
      </w:r>
      <w:r w:rsidRPr="00482B44">
        <w:rPr>
          <w:szCs w:val="24"/>
        </w:rPr>
        <w:t>. Мудрик А.В. Социальная педагогика. М., 2000.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3. Мардахаев Л.В. Социальная педагогика: Учебник –М.: Гардарики,2005.-269 с.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4. Мудрик А.В. Введение в социальную педагогику. –М.2006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5</w:t>
      </w:r>
      <w:r w:rsidRPr="00482B44">
        <w:rPr>
          <w:szCs w:val="24"/>
        </w:rPr>
        <w:t xml:space="preserve">. Василькова Ю.В., Василькова Т.А. Социальная педагогика. М., </w:t>
      </w:r>
      <w:r w:rsidRPr="00482B44">
        <w:rPr>
          <w:szCs w:val="24"/>
          <w:lang w:val="kk-KZ"/>
        </w:rPr>
        <w:t>2006</w:t>
      </w:r>
      <w:r w:rsidRPr="00482B44">
        <w:rPr>
          <w:szCs w:val="24"/>
        </w:rPr>
        <w:t>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28105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Қосымша әдебиет:</w:t>
      </w:r>
    </w:p>
    <w:p w:rsidR="00482B44" w:rsidRPr="00D71465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Кан-Калик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В.А. Учителю о педагогическом общении: Кн. Для учителя. – М., 1987</w:t>
      </w:r>
    </w:p>
    <w:p w:rsidR="000B711B" w:rsidRPr="007D16D3" w:rsidRDefault="000B711B" w:rsidP="000B711B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6D3">
        <w:rPr>
          <w:rFonts w:ascii="Times New Roman" w:hAnsi="Times New Roman"/>
          <w:sz w:val="24"/>
          <w:szCs w:val="24"/>
        </w:rPr>
        <w:t xml:space="preserve">Исаева З.А., </w:t>
      </w:r>
      <w:proofErr w:type="spellStart"/>
      <w:r w:rsidRPr="007D16D3">
        <w:rPr>
          <w:rFonts w:ascii="Times New Roman" w:hAnsi="Times New Roman"/>
          <w:sz w:val="24"/>
          <w:szCs w:val="24"/>
        </w:rPr>
        <w:t>Шахгулари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В.В. Коммуникативная культура преподавателя высшей школы. – </w:t>
      </w:r>
      <w:proofErr w:type="spellStart"/>
      <w:r w:rsidRPr="007D16D3">
        <w:rPr>
          <w:rFonts w:ascii="Times New Roman" w:hAnsi="Times New Roman"/>
          <w:sz w:val="24"/>
          <w:szCs w:val="24"/>
        </w:rPr>
        <w:t>Алматы</w:t>
      </w:r>
      <w:proofErr w:type="spellEnd"/>
      <w:r w:rsidRPr="007D16D3">
        <w:rPr>
          <w:rFonts w:ascii="Times New Roman" w:hAnsi="Times New Roman"/>
          <w:sz w:val="24"/>
          <w:szCs w:val="24"/>
        </w:rPr>
        <w:t>, 2010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Морева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Н.А. Тренинг педагогического общения: учебное пособие для вузов. – М., 2003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Анарбек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 Педагогика общения. – </w:t>
      </w:r>
      <w:proofErr w:type="spellStart"/>
      <w:r w:rsidRPr="007D16D3">
        <w:rPr>
          <w:rFonts w:ascii="Times New Roman" w:hAnsi="Times New Roman"/>
          <w:sz w:val="24"/>
          <w:szCs w:val="24"/>
        </w:rPr>
        <w:t>Алматы</w:t>
      </w:r>
      <w:proofErr w:type="spellEnd"/>
      <w:r w:rsidRPr="007D16D3">
        <w:rPr>
          <w:rFonts w:ascii="Times New Roman" w:hAnsi="Times New Roman"/>
          <w:sz w:val="24"/>
          <w:szCs w:val="24"/>
        </w:rPr>
        <w:t>, 2014</w:t>
      </w:r>
    </w:p>
    <w:p w:rsidR="000B711B" w:rsidRPr="00D71465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1B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E2167A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8A2197" w:rsidRDefault="000B711B" w:rsidP="000B71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0B711B" w:rsidRPr="00E5498B" w:rsidTr="00FF6831">
        <w:trPr>
          <w:trHeight w:val="270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B711B" w:rsidRPr="00281054" w:rsidTr="00FF6831">
        <w:trPr>
          <w:trHeight w:val="82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B711B" w:rsidRPr="00281054" w:rsidTr="00FF6831">
        <w:trPr>
          <w:trHeight w:val="285"/>
        </w:trPr>
        <w:tc>
          <w:tcPr>
            <w:tcW w:w="2660" w:type="dxa"/>
            <w:shd w:val="clear" w:color="auto" w:fill="auto"/>
          </w:tcPr>
          <w:p w:rsidR="000B711B" w:rsidRPr="00E5498B" w:rsidRDefault="00DE45DC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0B711B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0B711B" w:rsidRPr="000E6881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E2167A" w:rsidRDefault="000B711B" w:rsidP="000B711B">
      <w:pPr>
        <w:rPr>
          <w:lang w:val="kk-KZ"/>
        </w:rPr>
      </w:pPr>
    </w:p>
    <w:p w:rsidR="0099022F" w:rsidRPr="000B711B" w:rsidRDefault="0099022F">
      <w:pPr>
        <w:rPr>
          <w:lang w:val="kk-KZ"/>
        </w:rPr>
      </w:pPr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11B"/>
    <w:rsid w:val="000B711B"/>
    <w:rsid w:val="00281054"/>
    <w:rsid w:val="00482B44"/>
    <w:rsid w:val="004B5EFA"/>
    <w:rsid w:val="00896087"/>
    <w:rsid w:val="0099022F"/>
    <w:rsid w:val="00D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Kaliash</cp:lastModifiedBy>
  <cp:revision>5</cp:revision>
  <dcterms:created xsi:type="dcterms:W3CDTF">2016-01-08T17:46:00Z</dcterms:created>
  <dcterms:modified xsi:type="dcterms:W3CDTF">2016-02-01T16:07:00Z</dcterms:modified>
</cp:coreProperties>
</file>